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29A" w:rsidRPr="00EB329A" w:rsidRDefault="00EB329A" w:rsidP="00EB3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9A">
        <w:rPr>
          <w:rFonts w:ascii="Times New Roman" w:hAnsi="Times New Roman" w:cs="Times New Roman"/>
          <w:b/>
          <w:sz w:val="28"/>
          <w:szCs w:val="28"/>
        </w:rPr>
        <w:t>Pictorial Layout of the Project</w:t>
      </w:r>
    </w:p>
    <w:p w:rsidR="003E4935" w:rsidRDefault="003A65DD" w:rsidP="00EB329A">
      <w:pPr>
        <w:tabs>
          <w:tab w:val="center" w:pos="6480"/>
          <w:tab w:val="left" w:pos="1012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TAX PARCEL #: 44.-1-13.412</w:t>
      </w:r>
    </w:p>
    <w:p w:rsidR="003A65DD" w:rsidRDefault="003A65DD" w:rsidP="00EB329A">
      <w:pPr>
        <w:tabs>
          <w:tab w:val="center" w:pos="6480"/>
          <w:tab w:val="left" w:pos="1012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1610 Dryden Road</w:t>
      </w:r>
    </w:p>
    <w:p w:rsidR="00EB329A" w:rsidRPr="003A65DD" w:rsidRDefault="00EB329A" w:rsidP="00EB329A">
      <w:pPr>
        <w:tabs>
          <w:tab w:val="center" w:pos="6480"/>
          <w:tab w:val="left" w:pos="1012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7568" w:rsidRDefault="00343EE3" w:rsidP="00EB329A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51.65pt;margin-top:317pt;width:102.45pt;height:21.25pt;z-index:251669504;mso-width-relative:margin;mso-height-relative:margin" fillcolor="#eeece1 [3214]" stroked="f">
            <v:fill opacity="0"/>
            <v:textbox>
              <w:txbxContent>
                <w:p w:rsidR="00343EE3" w:rsidRPr="00343EE3" w:rsidRDefault="00343EE3" w:rsidP="00343EE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43EE3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Route 13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9.45pt;margin-top:260.05pt;width:63.95pt;height:102.85pt;flip:x y;z-index:251658240" o:connectortype="straight" strokecolor="red" strokeweight="2pt">
            <v:stroke endarrow="block" endarrowwidth="wide" endarrowlength="long"/>
          </v:shape>
        </w:pict>
      </w:r>
      <w:r>
        <w:rPr>
          <w:noProof/>
          <w:lang w:eastAsia="zh-TW"/>
        </w:rPr>
        <w:pict>
          <v:shape id="_x0000_s1028" type="#_x0000_t202" style="position:absolute;left:0;text-align:left;margin-left:306.8pt;margin-top:362.9pt;width:170.15pt;height:23.05pt;z-index:251660288;mso-width-relative:margin;mso-height-relative:margin" fillcolor="#eeece1 [3214]">
            <v:textbox>
              <w:txbxContent>
                <w:p w:rsidR="003E4935" w:rsidRPr="003E4935" w:rsidRDefault="003E4935" w:rsidP="003E493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E49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Area for display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of </w:t>
                  </w:r>
                  <w:r w:rsidRPr="003E49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trailers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54.3pt;margin-top:252.9pt;width:102.45pt;height:21.25pt;z-index:251668480;mso-width-relative:margin;mso-height-relative:margin" fillcolor="#eeece1 [3214]">
            <v:textbox>
              <w:txbxContent>
                <w:p w:rsidR="004F51A4" w:rsidRPr="003E4935" w:rsidRDefault="004F51A4" w:rsidP="004F5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Existing Sign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left:0;text-align:left;margin-left:161.4pt;margin-top:203.85pt;width:74.5pt;height:56.2pt;flip:y;z-index:251667456" o:connectortype="straight" strokecolor="red" strokeweight="2pt">
            <v:stroke endarrow="block" endarrowwidth="wide" endarrowlength="long"/>
          </v:shape>
        </w:pict>
      </w:r>
      <w:r w:rsidR="004F51A4">
        <w:rPr>
          <w:noProof/>
        </w:rPr>
        <w:pict>
          <v:shape id="_x0000_s1033" type="#_x0000_t32" style="position:absolute;left:0;text-align:left;margin-left:106pt;margin-top:203.85pt;width:71.75pt;height:6.85pt;z-index:251664384" o:connectortype="straight" strokecolor="red" strokeweight="2pt">
            <v:stroke endarrow="block" endarrowwidth="wide" endarrowlength="long"/>
          </v:shape>
        </w:pict>
      </w:r>
      <w:r w:rsidR="004F51A4">
        <w:rPr>
          <w:noProof/>
        </w:rPr>
        <w:pict>
          <v:shape id="_x0000_s1035" type="#_x0000_t202" style="position:absolute;left:0;text-align:left;margin-left:177.75pt;margin-top:49.55pt;width:102.45pt;height:21.25pt;z-index:251666432;mso-width-relative:margin;mso-height-relative:margin" fillcolor="#eeece1 [3214]">
            <v:textbox>
              <w:txbxContent>
                <w:p w:rsidR="004F51A4" w:rsidRPr="003E4935" w:rsidRDefault="004F51A4" w:rsidP="004F51A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NYSEG Light</w:t>
                  </w:r>
                </w:p>
              </w:txbxContent>
            </v:textbox>
          </v:shape>
        </w:pict>
      </w:r>
      <w:r w:rsidR="00F50F4E">
        <w:rPr>
          <w:noProof/>
        </w:rPr>
        <w:pict>
          <v:shape id="_x0000_s1034" type="#_x0000_t32" style="position:absolute;left:0;text-align:left;margin-left:102.05pt;margin-top:63.05pt;width:71.2pt;height:25.95pt;flip:x;z-index:251665408" o:connectortype="straight" strokecolor="red" strokeweight="2pt">
            <v:stroke endarrow="block" endarrowwidth="wide" endarrowlength="long"/>
          </v:shape>
        </w:pict>
      </w:r>
      <w:r w:rsidR="00F50F4E">
        <w:rPr>
          <w:noProof/>
        </w:rPr>
        <w:pict>
          <v:shape id="_x0000_s1032" type="#_x0000_t202" style="position:absolute;left:0;text-align:left;margin-left:-.4pt;margin-top:189.45pt;width:102.45pt;height:21.25pt;z-index:251663360;mso-width-relative:margin;mso-height-relative:margin" fillcolor="#eeece1 [3214]">
            <v:textbox>
              <w:txbxContent>
                <w:p w:rsidR="00AE42DF" w:rsidRPr="003E4935" w:rsidRDefault="00AE42DF" w:rsidP="00AE42D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Parking Area</w:t>
                  </w:r>
                </w:p>
              </w:txbxContent>
            </v:textbox>
          </v:shape>
        </w:pict>
      </w:r>
      <w:r w:rsidR="00F50F4E">
        <w:rPr>
          <w:noProof/>
        </w:rPr>
        <w:pict>
          <v:shape id="_x0000_s1029" type="#_x0000_t202" style="position:absolute;left:0;text-align:left;margin-left:403.4pt;margin-top:115.7pt;width:144.8pt;height:30.15pt;z-index:251661312;mso-width-relative:margin;mso-height-relative:margin" fillcolor="#eeece1 [3214]">
            <v:textbox style="mso-next-textbox:#_x0000_s1029">
              <w:txbxContent>
                <w:p w:rsidR="003E4935" w:rsidRPr="00AE42DF" w:rsidRDefault="003E4935" w:rsidP="003E49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42DF">
                    <w:rPr>
                      <w:rFonts w:ascii="Times New Roman" w:hAnsi="Times New Roman" w:cs="Times New Roman"/>
                      <w:b/>
                    </w:rPr>
                    <w:t>Area for storage of trailers</w:t>
                  </w:r>
                </w:p>
                <w:p w:rsidR="003E4935" w:rsidRPr="00AE42DF" w:rsidRDefault="003E4935" w:rsidP="003E49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42DF">
                    <w:rPr>
                      <w:rFonts w:ascii="Times New Roman" w:hAnsi="Times New Roman" w:cs="Times New Roman"/>
                      <w:b/>
                    </w:rPr>
                    <w:t>Behind the Barn</w:t>
                  </w:r>
                </w:p>
              </w:txbxContent>
            </v:textbox>
          </v:shape>
        </w:pict>
      </w:r>
      <w:r w:rsidR="00F50F4E">
        <w:rPr>
          <w:noProof/>
        </w:rPr>
        <w:pict>
          <v:shape id="_x0000_s1030" type="#_x0000_t32" style="position:absolute;left:0;text-align:left;margin-left:363.05pt;margin-top:145.85pt;width:80.15pt;height:43.6pt;flip:x;z-index:251662336" o:connectortype="straight" strokecolor="red" strokeweight="2pt">
            <v:stroke endarrow="block" endarrowwidth="wide" endarrowlength="long"/>
          </v:shape>
        </w:pict>
      </w:r>
      <w:r w:rsidR="001C5D0C">
        <w:rPr>
          <w:noProof/>
        </w:rPr>
        <w:drawing>
          <wp:inline distT="0" distB="0" distL="0" distR="0">
            <wp:extent cx="8493384" cy="4950880"/>
            <wp:effectExtent l="19050" t="0" r="291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304" cy="495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568" w:rsidSect="001C5D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168" w:rsidRDefault="00E21168" w:rsidP="00343EE3">
      <w:pPr>
        <w:spacing w:after="0" w:line="240" w:lineRule="auto"/>
      </w:pPr>
      <w:r>
        <w:separator/>
      </w:r>
    </w:p>
  </w:endnote>
  <w:endnote w:type="continuationSeparator" w:id="1">
    <w:p w:rsidR="00E21168" w:rsidRDefault="00E21168" w:rsidP="0034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168" w:rsidRDefault="00E21168" w:rsidP="00343EE3">
      <w:pPr>
        <w:spacing w:after="0" w:line="240" w:lineRule="auto"/>
      </w:pPr>
      <w:r>
        <w:separator/>
      </w:r>
    </w:p>
  </w:footnote>
  <w:footnote w:type="continuationSeparator" w:id="1">
    <w:p w:rsidR="00E21168" w:rsidRDefault="00E21168" w:rsidP="00343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5D0C"/>
    <w:rsid w:val="001C5D0C"/>
    <w:rsid w:val="00343EE3"/>
    <w:rsid w:val="003A65DD"/>
    <w:rsid w:val="003D6488"/>
    <w:rsid w:val="003E4935"/>
    <w:rsid w:val="004F51A4"/>
    <w:rsid w:val="008F2530"/>
    <w:rsid w:val="00AE42DF"/>
    <w:rsid w:val="00D87568"/>
    <w:rsid w:val="00E21168"/>
    <w:rsid w:val="00EB329A"/>
    <w:rsid w:val="00F50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/>
    </o:shapedefaults>
    <o:shapelayout v:ext="edit">
      <o:idmap v:ext="edit" data="1"/>
      <o:rules v:ext="edit">
        <o:r id="V:Rule2" type="connector" idref="#_x0000_s1026"/>
        <o:r id="V:Rule3" type="connector" idref="#_x0000_s1030"/>
        <o:r id="V:Rule4" type="connector" idref="#_x0000_s1033"/>
        <o:r id="V:Rule5" type="connector" idref="#_x0000_s1034"/>
        <o:r id="V:Rule6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D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3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3EE3"/>
  </w:style>
  <w:style w:type="paragraph" w:styleId="Footer">
    <w:name w:val="footer"/>
    <w:basedOn w:val="Normal"/>
    <w:link w:val="FooterChar"/>
    <w:uiPriority w:val="99"/>
    <w:semiHidden/>
    <w:unhideWhenUsed/>
    <w:rsid w:val="00343E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3E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8</cp:revision>
  <cp:lastPrinted>2016-12-16T19:50:00Z</cp:lastPrinted>
  <dcterms:created xsi:type="dcterms:W3CDTF">2016-12-16T18:59:00Z</dcterms:created>
  <dcterms:modified xsi:type="dcterms:W3CDTF">2016-12-16T19:53:00Z</dcterms:modified>
</cp:coreProperties>
</file>