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2" w:rsidRPr="00496141" w:rsidRDefault="009338A2" w:rsidP="009338A2">
      <w:pPr>
        <w:rPr>
          <w:b/>
          <w:sz w:val="22"/>
          <w:szCs w:val="22"/>
        </w:rPr>
      </w:pPr>
      <w:r w:rsidRPr="00496141">
        <w:rPr>
          <w:b/>
          <w:sz w:val="22"/>
          <w:szCs w:val="22"/>
        </w:rPr>
        <w:t xml:space="preserve">Local Law # </w:t>
      </w:r>
      <w:r w:rsidRPr="00496141">
        <w:rPr>
          <w:b/>
          <w:sz w:val="22"/>
          <w:szCs w:val="22"/>
          <w:u w:val="single"/>
        </w:rPr>
        <w:tab/>
      </w:r>
      <w:r w:rsidRPr="00496141">
        <w:rPr>
          <w:b/>
          <w:sz w:val="22"/>
          <w:szCs w:val="22"/>
          <w:u w:val="single"/>
        </w:rPr>
        <w:tab/>
      </w:r>
      <w:r w:rsidRPr="00496141">
        <w:rPr>
          <w:b/>
          <w:sz w:val="22"/>
          <w:szCs w:val="22"/>
        </w:rPr>
        <w:t xml:space="preserve"> 2015</w:t>
      </w:r>
    </w:p>
    <w:p w:rsidR="009338A2" w:rsidRPr="00496141" w:rsidRDefault="009338A2" w:rsidP="009338A2">
      <w:pPr>
        <w:rPr>
          <w:b/>
          <w:sz w:val="22"/>
          <w:szCs w:val="22"/>
        </w:rPr>
      </w:pPr>
      <w:r w:rsidRPr="00496141">
        <w:rPr>
          <w:b/>
          <w:sz w:val="22"/>
          <w:szCs w:val="22"/>
        </w:rPr>
        <w:t>Amending Local Law #2 of 2013 – Sewer use rate SS6</w:t>
      </w:r>
    </w:p>
    <w:p w:rsidR="009338A2" w:rsidRPr="00496141" w:rsidRDefault="009338A2" w:rsidP="009338A2">
      <w:pPr>
        <w:rPr>
          <w:sz w:val="22"/>
          <w:szCs w:val="22"/>
        </w:rPr>
      </w:pPr>
    </w:p>
    <w:p w:rsidR="009338A2" w:rsidRPr="00496141" w:rsidRDefault="009338A2" w:rsidP="009338A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6141">
        <w:rPr>
          <w:b/>
          <w:bCs/>
          <w:sz w:val="22"/>
          <w:szCs w:val="22"/>
        </w:rPr>
        <w:t>Be it enacted by the Town Board of the Town of Dryden as follows:</w:t>
      </w:r>
    </w:p>
    <w:p w:rsidR="009338A2" w:rsidRPr="00496141" w:rsidRDefault="009338A2" w:rsidP="009338A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338A2" w:rsidRPr="00496141" w:rsidRDefault="009338A2" w:rsidP="009338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96141">
        <w:rPr>
          <w:sz w:val="22"/>
          <w:szCs w:val="22"/>
        </w:rPr>
        <w:t>Subsection (b) of Section 6 (Calculation of Sewer Rent) of Local Law No. 2 of the year 2013 (Peregrine Hollow Sewer District Sewer Rent Law) is hereby amended to read as follows:</w:t>
      </w:r>
    </w:p>
    <w:p w:rsidR="009338A2" w:rsidRPr="00496141" w:rsidRDefault="009338A2" w:rsidP="009338A2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9338A2" w:rsidRPr="00496141" w:rsidRDefault="009338A2" w:rsidP="009338A2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96141">
        <w:rPr>
          <w:sz w:val="22"/>
          <w:szCs w:val="22"/>
        </w:rPr>
        <w:t>“(b) Based upon the water usage, the calculation of the sewer rent shall be made by multiplying the number of gallons consumed in the billing period by $.3151 per 100 gallons. The product shall be the sewer rent for the billing period.”</w:t>
      </w:r>
    </w:p>
    <w:p w:rsidR="009338A2" w:rsidRPr="00496141" w:rsidRDefault="009338A2" w:rsidP="009338A2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338A2" w:rsidRPr="00496141" w:rsidRDefault="009338A2" w:rsidP="009338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96141">
        <w:rPr>
          <w:sz w:val="22"/>
          <w:szCs w:val="22"/>
        </w:rPr>
        <w:t>Subsection (c) of Section 6 (Calculation of Sewer Rent) of such local law is hereby amended to read as follows:</w:t>
      </w:r>
    </w:p>
    <w:p w:rsidR="009338A2" w:rsidRPr="00496141" w:rsidRDefault="009338A2" w:rsidP="009338A2">
      <w:pPr>
        <w:pStyle w:val="ListParagraph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9338A2" w:rsidRPr="00496141" w:rsidRDefault="009338A2" w:rsidP="009338A2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96141">
        <w:rPr>
          <w:sz w:val="22"/>
          <w:szCs w:val="22"/>
        </w:rPr>
        <w:t>“(c) In the event that the product computed according to sub-section (b) above is less than $31.51 then the bill shall be rounded up to $31.51 which shall be a minimum bill for each billing period. In the event the premises are not connected to a water meter, then a minimum bill as set forth herein shall be imposed for each billing period, until such time as a water meter is installed. All premises served by a sewer system shall have a water meter installed within nine (9) months of connection of the premises to the sewer system.”</w:t>
      </w:r>
    </w:p>
    <w:p w:rsidR="009338A2" w:rsidRPr="00496141" w:rsidRDefault="009338A2" w:rsidP="009338A2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338A2" w:rsidRPr="00496141" w:rsidRDefault="009338A2" w:rsidP="009338A2">
      <w:pPr>
        <w:tabs>
          <w:tab w:val="left" w:pos="720"/>
          <w:tab w:val="left" w:pos="1440"/>
          <w:tab w:val="left" w:pos="2880"/>
          <w:tab w:val="left" w:pos="5040"/>
        </w:tabs>
        <w:rPr>
          <w:snapToGrid w:val="0"/>
          <w:sz w:val="22"/>
          <w:szCs w:val="22"/>
        </w:rPr>
      </w:pPr>
      <w:r w:rsidRPr="00496141">
        <w:rPr>
          <w:sz w:val="22"/>
          <w:szCs w:val="22"/>
        </w:rPr>
        <w:t>3. This local law shall take effect for all sewer use after January 1, 2016 and after filing with the Secretary of State.</w:t>
      </w:r>
    </w:p>
    <w:p w:rsidR="006E19ED" w:rsidRDefault="006E19ED"/>
    <w:sectPr w:rsidR="006E19ED" w:rsidSect="006E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307E"/>
    <w:multiLevelType w:val="hybridMultilevel"/>
    <w:tmpl w:val="30C0B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338A2"/>
    <w:rsid w:val="00023A40"/>
    <w:rsid w:val="00393831"/>
    <w:rsid w:val="005C2651"/>
    <w:rsid w:val="006E19ED"/>
    <w:rsid w:val="0093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Deputy Clerk</cp:lastModifiedBy>
  <cp:revision>2</cp:revision>
  <dcterms:created xsi:type="dcterms:W3CDTF">2015-11-10T21:08:00Z</dcterms:created>
  <dcterms:modified xsi:type="dcterms:W3CDTF">2015-11-10T21:08:00Z</dcterms:modified>
</cp:coreProperties>
</file>